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1C64" w14:textId="26BFDBCC" w:rsidR="00561EF1" w:rsidRDefault="00AE35CE" w:rsidP="00AE35CE">
      <w:pPr>
        <w:pStyle w:val="BodyText"/>
        <w:ind w:left="3391"/>
        <w:rPr>
          <w:rFonts w:ascii="Times New Roman"/>
          <w:sz w:val="20"/>
        </w:rPr>
      </w:pPr>
      <w:r>
        <w:rPr>
          <w:rFonts w:ascii="Times New Roman"/>
          <w:noProof/>
          <w:sz w:val="20"/>
        </w:rPr>
        <w:drawing>
          <wp:inline distT="0" distB="0" distL="0" distR="0" wp14:anchorId="3DF6AFBA" wp14:editId="295FEA51">
            <wp:extent cx="1130830" cy="1188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30830" cy="1188720"/>
                    </a:xfrm>
                    <a:prstGeom prst="rect">
                      <a:avLst/>
                    </a:prstGeom>
                  </pic:spPr>
                </pic:pic>
              </a:graphicData>
            </a:graphic>
          </wp:inline>
        </w:drawing>
      </w:r>
    </w:p>
    <w:p w14:paraId="7422D761" w14:textId="77777777" w:rsidR="00561EF1" w:rsidRDefault="00561EF1">
      <w:pPr>
        <w:pStyle w:val="BodyText"/>
        <w:rPr>
          <w:rFonts w:ascii="Times New Roman"/>
          <w:sz w:val="20"/>
        </w:rPr>
      </w:pPr>
    </w:p>
    <w:p w14:paraId="77ADA723" w14:textId="77777777" w:rsidR="00AE35CE" w:rsidRDefault="00AE35CE" w:rsidP="00AE35CE">
      <w:pPr>
        <w:pStyle w:val="ListParagraph"/>
      </w:pPr>
    </w:p>
    <w:p w14:paraId="619FE50E" w14:textId="77777777" w:rsidR="00892C80" w:rsidRDefault="00892C80" w:rsidP="00892C80">
      <w:pPr>
        <w:pStyle w:val="Heading1"/>
        <w:rPr>
          <w:rFonts w:ascii="Times New Roman" w:eastAsia="Times New Roman" w:hAnsi="Times New Roman" w:cs="Times New Roman"/>
          <w:color w:val="000000"/>
        </w:rPr>
      </w:pPr>
      <w:r>
        <w:rPr>
          <w:color w:val="000000"/>
        </w:rPr>
        <w:t>Privacy Policy – The Football Factory</w:t>
      </w:r>
    </w:p>
    <w:p w14:paraId="4E2333BC" w14:textId="295FF6EE" w:rsidR="00892C80" w:rsidRDefault="00892C80" w:rsidP="00892C80">
      <w:pPr>
        <w:pStyle w:val="NormalWeb"/>
        <w:rPr>
          <w:color w:val="000000"/>
        </w:rPr>
      </w:pPr>
      <w:r>
        <w:rPr>
          <w:rStyle w:val="Strong"/>
          <w:color w:val="000000"/>
        </w:rPr>
        <w:t>Effective Date:</w:t>
      </w:r>
      <w:r>
        <w:rPr>
          <w:rStyle w:val="apple-converted-space"/>
          <w:color w:val="000000"/>
        </w:rPr>
        <w:t xml:space="preserve"> 20/06/2025</w:t>
      </w:r>
    </w:p>
    <w:p w14:paraId="3784917C" w14:textId="6190CCCB" w:rsidR="00892C80" w:rsidRDefault="00892C80" w:rsidP="00892C80">
      <w:pPr>
        <w:pStyle w:val="NormalWeb"/>
        <w:rPr>
          <w:color w:val="000000"/>
        </w:rPr>
      </w:pPr>
      <w:r>
        <w:rPr>
          <w:color w:val="000000"/>
        </w:rPr>
        <w:t>At The Football Factory your privacy is important to us. This Privacy Policy explains how we collect, use, store, and protect your personal information when you use our services, website, and facilities.</w:t>
      </w:r>
    </w:p>
    <w:p w14:paraId="73CE01E2" w14:textId="77777777" w:rsidR="00892C80" w:rsidRDefault="00E37873" w:rsidP="00892C80">
      <w:r>
        <w:rPr>
          <w:noProof/>
        </w:rPr>
        <w:pict w14:anchorId="1D6D8D57">
          <v:rect id="_x0000_i1033" alt="" style="width:427.4pt;height:.05pt;mso-width-percent:0;mso-height-percent:0;mso-width-percent:0;mso-height-percent:0" o:hrpct="947" o:hralign="center" o:hrstd="t" o:hr="t" fillcolor="#a0a0a0" stroked="f"/>
        </w:pict>
      </w:r>
    </w:p>
    <w:p w14:paraId="412B3203" w14:textId="77777777" w:rsidR="00892C80" w:rsidRDefault="00892C80" w:rsidP="00892C80">
      <w:pPr>
        <w:pStyle w:val="Heading2"/>
        <w:rPr>
          <w:color w:val="000000"/>
        </w:rPr>
      </w:pPr>
      <w:r>
        <w:rPr>
          <w:color w:val="000000"/>
        </w:rPr>
        <w:t>1. Information We Collect</w:t>
      </w:r>
    </w:p>
    <w:p w14:paraId="312A811F" w14:textId="77777777" w:rsidR="00892C80" w:rsidRDefault="00892C80" w:rsidP="00892C80">
      <w:pPr>
        <w:pStyle w:val="NormalWeb"/>
        <w:rPr>
          <w:color w:val="000000"/>
        </w:rPr>
      </w:pPr>
      <w:r>
        <w:rPr>
          <w:color w:val="000000"/>
        </w:rPr>
        <w:t>We may collect the following personal data:</w:t>
      </w:r>
    </w:p>
    <w:p w14:paraId="46A8488B" w14:textId="77777777" w:rsidR="00892C80" w:rsidRDefault="00892C80" w:rsidP="00892C80">
      <w:pPr>
        <w:pStyle w:val="NormalWeb"/>
        <w:numPr>
          <w:ilvl w:val="0"/>
          <w:numId w:val="4"/>
        </w:numPr>
        <w:rPr>
          <w:color w:val="000000"/>
        </w:rPr>
      </w:pPr>
      <w:r>
        <w:rPr>
          <w:rStyle w:val="Strong"/>
          <w:color w:val="000000"/>
        </w:rPr>
        <w:t>Contact details:</w:t>
      </w:r>
      <w:r>
        <w:rPr>
          <w:rStyle w:val="apple-converted-space"/>
          <w:color w:val="000000"/>
        </w:rPr>
        <w:t> </w:t>
      </w:r>
      <w:r>
        <w:rPr>
          <w:color w:val="000000"/>
        </w:rPr>
        <w:t>name, email address, postal address, phone number.</w:t>
      </w:r>
    </w:p>
    <w:p w14:paraId="40F3E4DF" w14:textId="77777777" w:rsidR="00892C80" w:rsidRDefault="00892C80" w:rsidP="00892C80">
      <w:pPr>
        <w:pStyle w:val="NormalWeb"/>
        <w:numPr>
          <w:ilvl w:val="0"/>
          <w:numId w:val="4"/>
        </w:numPr>
        <w:rPr>
          <w:color w:val="000000"/>
        </w:rPr>
      </w:pPr>
      <w:r>
        <w:rPr>
          <w:rStyle w:val="Strong"/>
          <w:color w:val="000000"/>
        </w:rPr>
        <w:t>Booking details:</w:t>
      </w:r>
      <w:r>
        <w:rPr>
          <w:rStyle w:val="apple-converted-space"/>
          <w:color w:val="000000"/>
        </w:rPr>
        <w:t> </w:t>
      </w:r>
      <w:r>
        <w:rPr>
          <w:color w:val="000000"/>
        </w:rPr>
        <w:t>booking dates, times, payment information.</w:t>
      </w:r>
    </w:p>
    <w:p w14:paraId="67A019D3" w14:textId="77777777" w:rsidR="00892C80" w:rsidRDefault="00892C80" w:rsidP="00892C80">
      <w:pPr>
        <w:pStyle w:val="NormalWeb"/>
        <w:numPr>
          <w:ilvl w:val="0"/>
          <w:numId w:val="4"/>
        </w:numPr>
        <w:rPr>
          <w:color w:val="000000"/>
        </w:rPr>
      </w:pPr>
      <w:r>
        <w:rPr>
          <w:rStyle w:val="Strong"/>
          <w:color w:val="000000"/>
        </w:rPr>
        <w:t>Payment information:</w:t>
      </w:r>
      <w:r>
        <w:rPr>
          <w:rStyle w:val="apple-converted-space"/>
          <w:color w:val="000000"/>
        </w:rPr>
        <w:t> </w:t>
      </w:r>
      <w:r>
        <w:rPr>
          <w:color w:val="000000"/>
        </w:rPr>
        <w:t>card details processed securely via our third-party provider Stripe.</w:t>
      </w:r>
    </w:p>
    <w:p w14:paraId="040B9331" w14:textId="77777777" w:rsidR="00892C80" w:rsidRDefault="00892C80" w:rsidP="00892C80">
      <w:pPr>
        <w:pStyle w:val="NormalWeb"/>
        <w:numPr>
          <w:ilvl w:val="0"/>
          <w:numId w:val="4"/>
        </w:numPr>
        <w:rPr>
          <w:color w:val="000000"/>
        </w:rPr>
      </w:pPr>
      <w:r>
        <w:rPr>
          <w:rStyle w:val="Strong"/>
          <w:color w:val="000000"/>
        </w:rPr>
        <w:t>Children’s data:</w:t>
      </w:r>
      <w:r>
        <w:rPr>
          <w:rStyle w:val="apple-converted-space"/>
          <w:color w:val="000000"/>
        </w:rPr>
        <w:t> </w:t>
      </w:r>
      <w:r>
        <w:rPr>
          <w:color w:val="000000"/>
        </w:rPr>
        <w:t>where applicable, with parental/guardian consent for parties or coaching sessions.</w:t>
      </w:r>
    </w:p>
    <w:p w14:paraId="4B1A629E" w14:textId="77777777" w:rsidR="00892C80" w:rsidRDefault="00892C80" w:rsidP="00892C80">
      <w:pPr>
        <w:pStyle w:val="NormalWeb"/>
        <w:numPr>
          <w:ilvl w:val="0"/>
          <w:numId w:val="4"/>
        </w:numPr>
        <w:rPr>
          <w:color w:val="000000"/>
        </w:rPr>
      </w:pPr>
      <w:r>
        <w:rPr>
          <w:rStyle w:val="Strong"/>
          <w:color w:val="000000"/>
        </w:rPr>
        <w:t>Usage data:</w:t>
      </w:r>
      <w:r>
        <w:rPr>
          <w:rStyle w:val="apple-converted-space"/>
          <w:color w:val="000000"/>
        </w:rPr>
        <w:t> </w:t>
      </w:r>
      <w:r>
        <w:rPr>
          <w:color w:val="000000"/>
        </w:rPr>
        <w:t>how you use our website and services (e.g., IP address, browser type).</w:t>
      </w:r>
    </w:p>
    <w:p w14:paraId="4E461A7E" w14:textId="77777777" w:rsidR="00892C80" w:rsidRDefault="00892C80" w:rsidP="00892C80">
      <w:pPr>
        <w:pStyle w:val="NormalWeb"/>
        <w:numPr>
          <w:ilvl w:val="0"/>
          <w:numId w:val="4"/>
        </w:numPr>
        <w:rPr>
          <w:color w:val="000000"/>
        </w:rPr>
      </w:pPr>
      <w:r>
        <w:rPr>
          <w:rStyle w:val="Strong"/>
          <w:color w:val="000000"/>
        </w:rPr>
        <w:t>Health information:</w:t>
      </w:r>
      <w:r>
        <w:rPr>
          <w:rStyle w:val="apple-converted-space"/>
          <w:color w:val="000000"/>
        </w:rPr>
        <w:t> </w:t>
      </w:r>
      <w:r>
        <w:rPr>
          <w:color w:val="000000"/>
        </w:rPr>
        <w:t>relevant medical details disclosed for participation in sessions.</w:t>
      </w:r>
    </w:p>
    <w:p w14:paraId="72733E78" w14:textId="77777777" w:rsidR="00892C80" w:rsidRDefault="00E37873" w:rsidP="00892C80">
      <w:r>
        <w:rPr>
          <w:noProof/>
        </w:rPr>
        <w:pict w14:anchorId="0ED3F7CF">
          <v:rect id="_x0000_i1032" alt="" style="width:427.4pt;height:.05pt;mso-width-percent:0;mso-height-percent:0;mso-width-percent:0;mso-height-percent:0" o:hrpct="947" o:hralign="center" o:hrstd="t" o:hr="t" fillcolor="#a0a0a0" stroked="f"/>
        </w:pict>
      </w:r>
    </w:p>
    <w:p w14:paraId="4A30749C" w14:textId="77777777" w:rsidR="00892C80" w:rsidRDefault="00892C80" w:rsidP="00892C80">
      <w:pPr>
        <w:pStyle w:val="Heading2"/>
        <w:rPr>
          <w:color w:val="000000"/>
        </w:rPr>
      </w:pPr>
      <w:r>
        <w:rPr>
          <w:color w:val="000000"/>
        </w:rPr>
        <w:t>2. How We Use Your Information</w:t>
      </w:r>
    </w:p>
    <w:p w14:paraId="3FF6579E" w14:textId="77777777" w:rsidR="00892C80" w:rsidRDefault="00892C80" w:rsidP="00892C80">
      <w:pPr>
        <w:pStyle w:val="NormalWeb"/>
        <w:rPr>
          <w:color w:val="000000"/>
        </w:rPr>
      </w:pPr>
      <w:r>
        <w:rPr>
          <w:color w:val="000000"/>
        </w:rPr>
        <w:t>Your information is used to:</w:t>
      </w:r>
    </w:p>
    <w:p w14:paraId="688C2528" w14:textId="77777777" w:rsidR="00892C80" w:rsidRDefault="00892C80" w:rsidP="00892C80">
      <w:pPr>
        <w:pStyle w:val="NormalWeb"/>
        <w:numPr>
          <w:ilvl w:val="0"/>
          <w:numId w:val="5"/>
        </w:numPr>
        <w:rPr>
          <w:color w:val="000000"/>
        </w:rPr>
      </w:pPr>
      <w:r>
        <w:rPr>
          <w:color w:val="000000"/>
        </w:rPr>
        <w:t>Process your bookings and payments.</w:t>
      </w:r>
    </w:p>
    <w:p w14:paraId="637A6AC9" w14:textId="77777777" w:rsidR="00892C80" w:rsidRDefault="00892C80" w:rsidP="00892C80">
      <w:pPr>
        <w:pStyle w:val="NormalWeb"/>
        <w:numPr>
          <w:ilvl w:val="0"/>
          <w:numId w:val="5"/>
        </w:numPr>
        <w:rPr>
          <w:color w:val="000000"/>
        </w:rPr>
      </w:pPr>
      <w:r>
        <w:rPr>
          <w:color w:val="000000"/>
        </w:rPr>
        <w:t>Communicate with you regarding bookings, updates, promotions, and customer service.</w:t>
      </w:r>
    </w:p>
    <w:p w14:paraId="6A5F9981" w14:textId="77777777" w:rsidR="00892C80" w:rsidRDefault="00892C80" w:rsidP="00892C80">
      <w:pPr>
        <w:pStyle w:val="NormalWeb"/>
        <w:numPr>
          <w:ilvl w:val="0"/>
          <w:numId w:val="5"/>
        </w:numPr>
        <w:rPr>
          <w:color w:val="000000"/>
        </w:rPr>
      </w:pPr>
      <w:r>
        <w:rPr>
          <w:color w:val="000000"/>
        </w:rPr>
        <w:t>Ensure safety and suitability for activities (e.g., medical conditions).</w:t>
      </w:r>
    </w:p>
    <w:p w14:paraId="7090C6B2" w14:textId="77777777" w:rsidR="00892C80" w:rsidRDefault="00892C80" w:rsidP="00892C80">
      <w:pPr>
        <w:pStyle w:val="NormalWeb"/>
        <w:numPr>
          <w:ilvl w:val="0"/>
          <w:numId w:val="5"/>
        </w:numPr>
        <w:rPr>
          <w:color w:val="000000"/>
        </w:rPr>
      </w:pPr>
      <w:r>
        <w:rPr>
          <w:color w:val="000000"/>
        </w:rPr>
        <w:t>Comply with legal obligations.</w:t>
      </w:r>
    </w:p>
    <w:p w14:paraId="7D239CE3" w14:textId="77777777" w:rsidR="00892C80" w:rsidRDefault="00892C80" w:rsidP="00892C80">
      <w:pPr>
        <w:pStyle w:val="NormalWeb"/>
        <w:numPr>
          <w:ilvl w:val="0"/>
          <w:numId w:val="5"/>
        </w:numPr>
        <w:rPr>
          <w:color w:val="000000"/>
        </w:rPr>
      </w:pPr>
      <w:r>
        <w:rPr>
          <w:color w:val="000000"/>
        </w:rPr>
        <w:t>Improve our services and website experience.</w:t>
      </w:r>
    </w:p>
    <w:p w14:paraId="5A46A4D4" w14:textId="77777777" w:rsidR="00892C80" w:rsidRDefault="00892C80" w:rsidP="00892C80">
      <w:pPr>
        <w:pStyle w:val="NormalWeb"/>
        <w:numPr>
          <w:ilvl w:val="0"/>
          <w:numId w:val="5"/>
        </w:numPr>
        <w:rPr>
          <w:color w:val="000000"/>
        </w:rPr>
      </w:pPr>
      <w:r>
        <w:rPr>
          <w:color w:val="000000"/>
        </w:rPr>
        <w:t>Manage and promote events and parties.</w:t>
      </w:r>
    </w:p>
    <w:p w14:paraId="632E364D" w14:textId="77777777" w:rsidR="00892C80" w:rsidRDefault="00892C80" w:rsidP="00892C80">
      <w:pPr>
        <w:pStyle w:val="NormalWeb"/>
        <w:numPr>
          <w:ilvl w:val="0"/>
          <w:numId w:val="5"/>
        </w:numPr>
        <w:rPr>
          <w:color w:val="000000"/>
        </w:rPr>
      </w:pPr>
      <w:r>
        <w:rPr>
          <w:color w:val="000000"/>
        </w:rPr>
        <w:t>Safeguard children and vulnerable individuals.</w:t>
      </w:r>
    </w:p>
    <w:p w14:paraId="7EE60747" w14:textId="77777777" w:rsidR="00892C80" w:rsidRDefault="00E37873" w:rsidP="00892C80">
      <w:r>
        <w:rPr>
          <w:noProof/>
        </w:rPr>
        <w:pict w14:anchorId="74D67253">
          <v:rect id="_x0000_i1031" alt="" style="width:427.4pt;height:.05pt;mso-width-percent:0;mso-height-percent:0;mso-width-percent:0;mso-height-percent:0" o:hrpct="947" o:hralign="center" o:hrstd="t" o:hr="t" fillcolor="#a0a0a0" stroked="f"/>
        </w:pict>
      </w:r>
    </w:p>
    <w:p w14:paraId="59B230CB" w14:textId="77777777" w:rsidR="00892C80" w:rsidRDefault="00892C80" w:rsidP="00892C80">
      <w:pPr>
        <w:pStyle w:val="Heading2"/>
        <w:rPr>
          <w:color w:val="000000"/>
        </w:rPr>
      </w:pPr>
      <w:r>
        <w:rPr>
          <w:color w:val="000000"/>
        </w:rPr>
        <w:t>3. How We Share Your Information</w:t>
      </w:r>
    </w:p>
    <w:p w14:paraId="2406BB48" w14:textId="77777777" w:rsidR="00892C80" w:rsidRDefault="00892C80" w:rsidP="00892C80">
      <w:pPr>
        <w:pStyle w:val="NormalWeb"/>
        <w:rPr>
          <w:color w:val="000000"/>
        </w:rPr>
      </w:pPr>
      <w:r>
        <w:rPr>
          <w:color w:val="000000"/>
        </w:rPr>
        <w:t>We do</w:t>
      </w:r>
      <w:r>
        <w:rPr>
          <w:rStyle w:val="apple-converted-space"/>
          <w:color w:val="000000"/>
        </w:rPr>
        <w:t> </w:t>
      </w:r>
      <w:r>
        <w:rPr>
          <w:rStyle w:val="Strong"/>
          <w:color w:val="000000"/>
        </w:rPr>
        <w:t>not</w:t>
      </w:r>
      <w:r>
        <w:rPr>
          <w:rStyle w:val="apple-converted-space"/>
          <w:color w:val="000000"/>
        </w:rPr>
        <w:t> </w:t>
      </w:r>
      <w:r>
        <w:rPr>
          <w:color w:val="000000"/>
        </w:rPr>
        <w:t>sell or rent your personal data. We may share your information with:</w:t>
      </w:r>
    </w:p>
    <w:p w14:paraId="314B8356" w14:textId="77777777" w:rsidR="00892C80" w:rsidRDefault="00892C80" w:rsidP="00892C80">
      <w:pPr>
        <w:pStyle w:val="NormalWeb"/>
        <w:numPr>
          <w:ilvl w:val="0"/>
          <w:numId w:val="6"/>
        </w:numPr>
        <w:rPr>
          <w:color w:val="000000"/>
        </w:rPr>
      </w:pPr>
      <w:r>
        <w:rPr>
          <w:rStyle w:val="Strong"/>
          <w:color w:val="000000"/>
        </w:rPr>
        <w:t>Payment processors:</w:t>
      </w:r>
      <w:r>
        <w:rPr>
          <w:rStyle w:val="apple-converted-space"/>
          <w:color w:val="000000"/>
        </w:rPr>
        <w:t> </w:t>
      </w:r>
      <w:r>
        <w:rPr>
          <w:color w:val="000000"/>
        </w:rPr>
        <w:t>Stripe, to securely handle your payments.</w:t>
      </w:r>
    </w:p>
    <w:p w14:paraId="38FA4D57" w14:textId="77777777" w:rsidR="00892C80" w:rsidRDefault="00892C80" w:rsidP="00892C80">
      <w:pPr>
        <w:pStyle w:val="NormalWeb"/>
        <w:numPr>
          <w:ilvl w:val="0"/>
          <w:numId w:val="6"/>
        </w:numPr>
        <w:rPr>
          <w:color w:val="000000"/>
        </w:rPr>
      </w:pPr>
      <w:r>
        <w:rPr>
          <w:rStyle w:val="Strong"/>
          <w:color w:val="000000"/>
        </w:rPr>
        <w:t>Service providers:</w:t>
      </w:r>
      <w:r>
        <w:rPr>
          <w:rStyle w:val="apple-converted-space"/>
          <w:color w:val="000000"/>
        </w:rPr>
        <w:t> </w:t>
      </w:r>
      <w:r>
        <w:rPr>
          <w:color w:val="000000"/>
        </w:rPr>
        <w:t>trusted third parties assisting with marketing, IT, and operations.</w:t>
      </w:r>
    </w:p>
    <w:p w14:paraId="7575C6F0" w14:textId="77777777" w:rsidR="00892C80" w:rsidRDefault="00892C80" w:rsidP="00892C80">
      <w:pPr>
        <w:pStyle w:val="NormalWeb"/>
        <w:numPr>
          <w:ilvl w:val="0"/>
          <w:numId w:val="6"/>
        </w:numPr>
        <w:rPr>
          <w:color w:val="000000"/>
        </w:rPr>
      </w:pPr>
      <w:r>
        <w:rPr>
          <w:rStyle w:val="Strong"/>
          <w:color w:val="000000"/>
        </w:rPr>
        <w:t>Legal authorities:</w:t>
      </w:r>
      <w:r>
        <w:rPr>
          <w:rStyle w:val="apple-converted-space"/>
          <w:color w:val="000000"/>
        </w:rPr>
        <w:t> </w:t>
      </w:r>
      <w:r>
        <w:rPr>
          <w:color w:val="000000"/>
        </w:rPr>
        <w:t>if required by law or to protect rights and safety.</w:t>
      </w:r>
    </w:p>
    <w:p w14:paraId="425DD834" w14:textId="77777777" w:rsidR="00892C80" w:rsidRDefault="00892C80" w:rsidP="00892C80">
      <w:pPr>
        <w:pStyle w:val="NormalWeb"/>
        <w:numPr>
          <w:ilvl w:val="0"/>
          <w:numId w:val="6"/>
        </w:numPr>
        <w:rPr>
          <w:color w:val="000000"/>
        </w:rPr>
      </w:pPr>
      <w:r>
        <w:rPr>
          <w:rStyle w:val="Strong"/>
          <w:color w:val="000000"/>
        </w:rPr>
        <w:lastRenderedPageBreak/>
        <w:t>Parents/guardians:</w:t>
      </w:r>
      <w:r>
        <w:rPr>
          <w:rStyle w:val="apple-converted-space"/>
          <w:color w:val="000000"/>
        </w:rPr>
        <w:t> </w:t>
      </w:r>
      <w:r>
        <w:rPr>
          <w:color w:val="000000"/>
        </w:rPr>
        <w:t>regarding children’s activities and consent.</w:t>
      </w:r>
    </w:p>
    <w:p w14:paraId="253C15D7" w14:textId="77777777" w:rsidR="00892C80" w:rsidRDefault="00E37873" w:rsidP="00892C80">
      <w:r>
        <w:rPr>
          <w:noProof/>
        </w:rPr>
        <w:pict w14:anchorId="61ECC7D8">
          <v:rect id="_x0000_i1030" alt="" style="width:427.4pt;height:.05pt;mso-width-percent:0;mso-height-percent:0;mso-width-percent:0;mso-height-percent:0" o:hrpct="947" o:hralign="center" o:hrstd="t" o:hr="t" fillcolor="#a0a0a0" stroked="f"/>
        </w:pict>
      </w:r>
    </w:p>
    <w:p w14:paraId="0D1E8F82" w14:textId="77777777" w:rsidR="00892C80" w:rsidRDefault="00892C80" w:rsidP="00892C80">
      <w:pPr>
        <w:pStyle w:val="Heading2"/>
        <w:rPr>
          <w:color w:val="000000"/>
        </w:rPr>
      </w:pPr>
      <w:r>
        <w:rPr>
          <w:color w:val="000000"/>
        </w:rPr>
        <w:t>4. Data Security</w:t>
      </w:r>
    </w:p>
    <w:p w14:paraId="68741CC1" w14:textId="77777777" w:rsidR="00892C80" w:rsidRDefault="00892C80" w:rsidP="00892C80">
      <w:pPr>
        <w:pStyle w:val="NormalWeb"/>
        <w:rPr>
          <w:color w:val="000000"/>
        </w:rPr>
      </w:pPr>
      <w:r>
        <w:rPr>
          <w:color w:val="000000"/>
        </w:rPr>
        <w:t>We implement appropriate technical and organisational measures to protect your personal data against unauthorized access, alteration, disclosure, or destruction.</w:t>
      </w:r>
    </w:p>
    <w:p w14:paraId="49801099" w14:textId="77777777" w:rsidR="00892C80" w:rsidRDefault="00892C80" w:rsidP="00892C80">
      <w:pPr>
        <w:pStyle w:val="NormalWeb"/>
        <w:rPr>
          <w:color w:val="000000"/>
        </w:rPr>
      </w:pPr>
      <w:r>
        <w:rPr>
          <w:color w:val="000000"/>
        </w:rPr>
        <w:t>Payments are securely processed by Stripe, which complies with PCI DSS standards. We do</w:t>
      </w:r>
      <w:r>
        <w:rPr>
          <w:rStyle w:val="apple-converted-space"/>
          <w:color w:val="000000"/>
        </w:rPr>
        <w:t> </w:t>
      </w:r>
      <w:r>
        <w:rPr>
          <w:rStyle w:val="Strong"/>
          <w:color w:val="000000"/>
        </w:rPr>
        <w:t>not</w:t>
      </w:r>
      <w:r>
        <w:rPr>
          <w:rStyle w:val="apple-converted-space"/>
          <w:color w:val="000000"/>
        </w:rPr>
        <w:t> </w:t>
      </w:r>
      <w:r>
        <w:rPr>
          <w:color w:val="000000"/>
        </w:rPr>
        <w:t>store full payment card details.</w:t>
      </w:r>
    </w:p>
    <w:p w14:paraId="51099A6B" w14:textId="77777777" w:rsidR="00892C80" w:rsidRDefault="00E37873" w:rsidP="00892C80">
      <w:r>
        <w:rPr>
          <w:noProof/>
        </w:rPr>
        <w:pict w14:anchorId="53BBA6AC">
          <v:rect id="_x0000_i1029" alt="" style="width:427.4pt;height:.05pt;mso-width-percent:0;mso-height-percent:0;mso-width-percent:0;mso-height-percent:0" o:hrpct="947" o:hralign="center" o:hrstd="t" o:hr="t" fillcolor="#a0a0a0" stroked="f"/>
        </w:pict>
      </w:r>
    </w:p>
    <w:p w14:paraId="7875D6BB" w14:textId="77777777" w:rsidR="00892C80" w:rsidRDefault="00892C80" w:rsidP="00892C80">
      <w:pPr>
        <w:pStyle w:val="Heading2"/>
        <w:rPr>
          <w:color w:val="000000"/>
        </w:rPr>
      </w:pPr>
      <w:r>
        <w:rPr>
          <w:color w:val="000000"/>
        </w:rPr>
        <w:t>5. Data Retention</w:t>
      </w:r>
    </w:p>
    <w:p w14:paraId="5BBBB84C" w14:textId="77777777" w:rsidR="00892C80" w:rsidRDefault="00892C80" w:rsidP="00892C80">
      <w:pPr>
        <w:pStyle w:val="NormalWeb"/>
        <w:rPr>
          <w:color w:val="000000"/>
        </w:rPr>
      </w:pPr>
      <w:r>
        <w:rPr>
          <w:color w:val="000000"/>
        </w:rPr>
        <w:t>We retain your personal data only as long as necessary for the purposes outlined in this policy or as required by law.</w:t>
      </w:r>
    </w:p>
    <w:p w14:paraId="4B9A18E5" w14:textId="77777777" w:rsidR="00892C80" w:rsidRDefault="00E37873" w:rsidP="00892C80">
      <w:r>
        <w:rPr>
          <w:noProof/>
        </w:rPr>
        <w:pict w14:anchorId="60F60254">
          <v:rect id="_x0000_i1028" alt="" style="width:427.4pt;height:.05pt;mso-width-percent:0;mso-height-percent:0;mso-width-percent:0;mso-height-percent:0" o:hrpct="947" o:hralign="center" o:hrstd="t" o:hr="t" fillcolor="#a0a0a0" stroked="f"/>
        </w:pict>
      </w:r>
    </w:p>
    <w:p w14:paraId="71B9E87F" w14:textId="77777777" w:rsidR="00892C80" w:rsidRDefault="00892C80" w:rsidP="00892C80">
      <w:pPr>
        <w:pStyle w:val="Heading2"/>
        <w:rPr>
          <w:color w:val="000000"/>
        </w:rPr>
      </w:pPr>
      <w:r>
        <w:rPr>
          <w:color w:val="000000"/>
        </w:rPr>
        <w:t>6. Your Rights</w:t>
      </w:r>
    </w:p>
    <w:p w14:paraId="04195224" w14:textId="77777777" w:rsidR="00892C80" w:rsidRDefault="00892C80" w:rsidP="00892C80">
      <w:pPr>
        <w:pStyle w:val="NormalWeb"/>
        <w:rPr>
          <w:color w:val="000000"/>
        </w:rPr>
      </w:pPr>
      <w:r>
        <w:rPr>
          <w:color w:val="000000"/>
        </w:rPr>
        <w:t>You have the right to:</w:t>
      </w:r>
    </w:p>
    <w:p w14:paraId="5A70E83F" w14:textId="77777777" w:rsidR="00892C80" w:rsidRDefault="00892C80" w:rsidP="00892C80">
      <w:pPr>
        <w:pStyle w:val="NormalWeb"/>
        <w:numPr>
          <w:ilvl w:val="0"/>
          <w:numId w:val="7"/>
        </w:numPr>
        <w:rPr>
          <w:color w:val="000000"/>
        </w:rPr>
      </w:pPr>
      <w:r>
        <w:rPr>
          <w:color w:val="000000"/>
        </w:rPr>
        <w:t>Access the personal data we hold about you.</w:t>
      </w:r>
    </w:p>
    <w:p w14:paraId="388AA96E" w14:textId="77777777" w:rsidR="00892C80" w:rsidRDefault="00892C80" w:rsidP="00892C80">
      <w:pPr>
        <w:pStyle w:val="NormalWeb"/>
        <w:numPr>
          <w:ilvl w:val="0"/>
          <w:numId w:val="7"/>
        </w:numPr>
        <w:rPr>
          <w:color w:val="000000"/>
        </w:rPr>
      </w:pPr>
      <w:r>
        <w:rPr>
          <w:color w:val="000000"/>
        </w:rPr>
        <w:t>Request correction or deletion of your data.</w:t>
      </w:r>
    </w:p>
    <w:p w14:paraId="3A92B40F" w14:textId="77777777" w:rsidR="00892C80" w:rsidRDefault="00892C80" w:rsidP="00892C80">
      <w:pPr>
        <w:pStyle w:val="NormalWeb"/>
        <w:numPr>
          <w:ilvl w:val="0"/>
          <w:numId w:val="7"/>
        </w:numPr>
        <w:rPr>
          <w:color w:val="000000"/>
        </w:rPr>
      </w:pPr>
      <w:r>
        <w:rPr>
          <w:color w:val="000000"/>
        </w:rPr>
        <w:t>Object to or restrict processing.</w:t>
      </w:r>
    </w:p>
    <w:p w14:paraId="291267C9" w14:textId="77777777" w:rsidR="00892C80" w:rsidRDefault="00892C80" w:rsidP="00892C80">
      <w:pPr>
        <w:pStyle w:val="NormalWeb"/>
        <w:numPr>
          <w:ilvl w:val="0"/>
          <w:numId w:val="7"/>
        </w:numPr>
        <w:rPr>
          <w:color w:val="000000"/>
        </w:rPr>
      </w:pPr>
      <w:r>
        <w:rPr>
          <w:color w:val="000000"/>
        </w:rPr>
        <w:t>Request data portability.</w:t>
      </w:r>
    </w:p>
    <w:p w14:paraId="422456AC" w14:textId="77777777" w:rsidR="00892C80" w:rsidRDefault="00892C80" w:rsidP="00892C80">
      <w:pPr>
        <w:pStyle w:val="NormalWeb"/>
        <w:numPr>
          <w:ilvl w:val="0"/>
          <w:numId w:val="7"/>
        </w:numPr>
        <w:rPr>
          <w:color w:val="000000"/>
        </w:rPr>
      </w:pPr>
      <w:r>
        <w:rPr>
          <w:color w:val="000000"/>
        </w:rPr>
        <w:t>Withdraw consent at any time (where processing is based on consent).</w:t>
      </w:r>
    </w:p>
    <w:p w14:paraId="071DD75C" w14:textId="77777777" w:rsidR="00892C80" w:rsidRDefault="00892C80" w:rsidP="00892C80">
      <w:pPr>
        <w:pStyle w:val="NormalWeb"/>
        <w:rPr>
          <w:color w:val="000000"/>
        </w:rPr>
      </w:pPr>
      <w:r>
        <w:rPr>
          <w:color w:val="000000"/>
        </w:rPr>
        <w:t>To exercise these rights or for any data privacy queries, please contact us at:</w:t>
      </w:r>
    </w:p>
    <w:p w14:paraId="1EDB93DB" w14:textId="7E69AD96" w:rsidR="00892C80" w:rsidRDefault="00892C80" w:rsidP="00892C80">
      <w:pPr>
        <w:pStyle w:val="NormalWeb"/>
        <w:rPr>
          <w:color w:val="000000"/>
        </w:rPr>
      </w:pPr>
      <w:r>
        <w:rPr>
          <w:rStyle w:val="Strong"/>
          <w:color w:val="000000"/>
        </w:rPr>
        <w:t>Email:</w:t>
      </w:r>
      <w:r>
        <w:rPr>
          <w:rStyle w:val="apple-converted-space"/>
          <w:color w:val="000000"/>
        </w:rPr>
        <w:t> </w:t>
      </w:r>
      <w:r>
        <w:rPr>
          <w:color w:val="000000"/>
        </w:rPr>
        <w:t>info</w:t>
      </w:r>
      <w:r>
        <w:rPr>
          <w:color w:val="000000"/>
        </w:rPr>
        <w:t>@footballfactory</w:t>
      </w:r>
      <w:r>
        <w:rPr>
          <w:color w:val="000000"/>
        </w:rPr>
        <w:t>midlands</w:t>
      </w:r>
      <w:r>
        <w:rPr>
          <w:color w:val="000000"/>
        </w:rPr>
        <w:t>.com</w:t>
      </w:r>
      <w:r>
        <w:rPr>
          <w:color w:val="000000"/>
        </w:rPr>
        <w:br/>
      </w:r>
      <w:r>
        <w:rPr>
          <w:rStyle w:val="Strong"/>
          <w:color w:val="000000"/>
        </w:rPr>
        <w:t>Address:</w:t>
      </w:r>
      <w:r>
        <w:rPr>
          <w:rStyle w:val="apple-converted-space"/>
          <w:color w:val="000000"/>
        </w:rPr>
        <w:t> </w:t>
      </w:r>
      <w:r>
        <w:rPr>
          <w:color w:val="000000"/>
        </w:rPr>
        <w:t xml:space="preserve">The Football Factory, </w:t>
      </w:r>
      <w:r>
        <w:rPr>
          <w:color w:val="000000"/>
        </w:rPr>
        <w:t>Unit 5, Enfield industrial estate, Redditch, B97 6BG</w:t>
      </w:r>
    </w:p>
    <w:p w14:paraId="68C3EB35" w14:textId="77777777" w:rsidR="00892C80" w:rsidRDefault="00E37873" w:rsidP="00892C80">
      <w:r>
        <w:rPr>
          <w:noProof/>
        </w:rPr>
        <w:pict w14:anchorId="58C4354B">
          <v:rect id="_x0000_i1027" alt="" style="width:427.4pt;height:.05pt;mso-width-percent:0;mso-height-percent:0;mso-width-percent:0;mso-height-percent:0" o:hrpct="947" o:hralign="center" o:hrstd="t" o:hr="t" fillcolor="#a0a0a0" stroked="f"/>
        </w:pict>
      </w:r>
    </w:p>
    <w:p w14:paraId="3F23485D" w14:textId="77777777" w:rsidR="00892C80" w:rsidRDefault="00892C80" w:rsidP="00892C80">
      <w:pPr>
        <w:pStyle w:val="Heading2"/>
        <w:rPr>
          <w:color w:val="000000"/>
        </w:rPr>
      </w:pPr>
      <w:r>
        <w:rPr>
          <w:color w:val="000000"/>
        </w:rPr>
        <w:t>7. Cookies</w:t>
      </w:r>
    </w:p>
    <w:p w14:paraId="479BF825" w14:textId="77777777" w:rsidR="00892C80" w:rsidRDefault="00892C80" w:rsidP="00892C80">
      <w:pPr>
        <w:pStyle w:val="NormalWeb"/>
        <w:rPr>
          <w:color w:val="000000"/>
        </w:rPr>
      </w:pPr>
      <w:r>
        <w:rPr>
          <w:color w:val="000000"/>
        </w:rPr>
        <w:t>Our website uses cookies to enhance user experience. You can control cookie preferences via your browser settings.</w:t>
      </w:r>
    </w:p>
    <w:p w14:paraId="458B6D8C" w14:textId="77777777" w:rsidR="00892C80" w:rsidRDefault="00E37873" w:rsidP="00892C80">
      <w:r>
        <w:rPr>
          <w:noProof/>
        </w:rPr>
        <w:pict w14:anchorId="7A3D63D8">
          <v:rect id="_x0000_i1026" alt="" style="width:427.4pt;height:.05pt;mso-width-percent:0;mso-height-percent:0;mso-width-percent:0;mso-height-percent:0" o:hrpct="947" o:hralign="center" o:hrstd="t" o:hr="t" fillcolor="#a0a0a0" stroked="f"/>
        </w:pict>
      </w:r>
    </w:p>
    <w:p w14:paraId="10F65FFD" w14:textId="77777777" w:rsidR="00892C80" w:rsidRDefault="00892C80" w:rsidP="00892C80">
      <w:pPr>
        <w:pStyle w:val="Heading2"/>
        <w:rPr>
          <w:color w:val="000000"/>
        </w:rPr>
      </w:pPr>
      <w:r>
        <w:rPr>
          <w:color w:val="000000"/>
        </w:rPr>
        <w:t>8. Changes to This Policy</w:t>
      </w:r>
    </w:p>
    <w:p w14:paraId="56CD355D" w14:textId="77777777" w:rsidR="00892C80" w:rsidRDefault="00892C80" w:rsidP="00892C80">
      <w:pPr>
        <w:pStyle w:val="NormalWeb"/>
        <w:rPr>
          <w:color w:val="000000"/>
        </w:rPr>
      </w:pPr>
      <w:r>
        <w:rPr>
          <w:color w:val="000000"/>
        </w:rPr>
        <w:t>We may update this Privacy Policy occasionally. Changes will be posted on our website with an updated effective date.</w:t>
      </w:r>
    </w:p>
    <w:p w14:paraId="1985236E" w14:textId="77777777" w:rsidR="00892C80" w:rsidRDefault="00E37873" w:rsidP="00892C80">
      <w:r>
        <w:rPr>
          <w:noProof/>
        </w:rPr>
        <w:pict w14:anchorId="202C615D">
          <v:rect id="_x0000_i1025" alt="" style="width:427.4pt;height:.05pt;mso-width-percent:0;mso-height-percent:0;mso-width-percent:0;mso-height-percent:0" o:hrpct="947" o:hralign="center" o:hrstd="t" o:hr="t" fillcolor="#a0a0a0" stroked="f"/>
        </w:pict>
      </w:r>
    </w:p>
    <w:p w14:paraId="23ACE2FE" w14:textId="77777777" w:rsidR="00892C80" w:rsidRDefault="00892C80" w:rsidP="00892C80">
      <w:pPr>
        <w:pStyle w:val="NormalWeb"/>
        <w:rPr>
          <w:color w:val="000000"/>
        </w:rPr>
      </w:pPr>
      <w:r>
        <w:rPr>
          <w:color w:val="000000"/>
        </w:rPr>
        <w:t>Thank you for trusting The Football Factory with your information.</w:t>
      </w:r>
    </w:p>
    <w:p w14:paraId="3A6F2394" w14:textId="77777777" w:rsidR="00561EF1" w:rsidRPr="00756D42" w:rsidRDefault="00561EF1">
      <w:pPr>
        <w:pStyle w:val="BodyText"/>
        <w:rPr>
          <w:rFonts w:asciiTheme="minorHAnsi" w:hAnsiTheme="minorHAnsi" w:cstheme="minorHAnsi"/>
        </w:rPr>
      </w:pPr>
    </w:p>
    <w:p w14:paraId="71381221" w14:textId="77777777" w:rsidR="00561EF1" w:rsidRPr="00756D42" w:rsidRDefault="00561EF1">
      <w:pPr>
        <w:pStyle w:val="BodyText"/>
        <w:rPr>
          <w:rFonts w:asciiTheme="minorHAnsi" w:hAnsiTheme="minorHAnsi" w:cstheme="minorHAnsi"/>
        </w:rPr>
      </w:pPr>
    </w:p>
    <w:p w14:paraId="6809D676" w14:textId="77777777" w:rsidR="00561EF1" w:rsidRDefault="00561EF1">
      <w:pPr>
        <w:pStyle w:val="BodyText"/>
        <w:spacing w:before="10"/>
        <w:rPr>
          <w:rFonts w:ascii="Times New Roman"/>
          <w:sz w:val="26"/>
        </w:rPr>
      </w:pPr>
    </w:p>
    <w:p w14:paraId="11411074" w14:textId="77777777" w:rsidR="00756D42" w:rsidRDefault="00756D42">
      <w:pPr>
        <w:pStyle w:val="BodyText"/>
        <w:spacing w:before="10"/>
        <w:rPr>
          <w:rFonts w:ascii="Times New Roman"/>
          <w:sz w:val="26"/>
        </w:rPr>
      </w:pPr>
    </w:p>
    <w:p w14:paraId="74E1445B" w14:textId="77777777" w:rsidR="00756D42" w:rsidRDefault="00756D42">
      <w:pPr>
        <w:pStyle w:val="BodyText"/>
        <w:spacing w:before="10"/>
        <w:rPr>
          <w:rFonts w:ascii="Times New Roman"/>
          <w:sz w:val="26"/>
        </w:rPr>
      </w:pPr>
    </w:p>
    <w:p w14:paraId="36310C4C" w14:textId="77777777" w:rsidR="00756D42" w:rsidRDefault="00756D42">
      <w:pPr>
        <w:pStyle w:val="BodyText"/>
        <w:spacing w:before="10"/>
        <w:rPr>
          <w:rFonts w:ascii="Times New Roman"/>
          <w:sz w:val="26"/>
        </w:rPr>
      </w:pPr>
    </w:p>
    <w:p w14:paraId="411F5C03" w14:textId="77777777" w:rsidR="00756D42" w:rsidRDefault="00756D42">
      <w:pPr>
        <w:pStyle w:val="BodyText"/>
        <w:spacing w:before="10"/>
        <w:rPr>
          <w:rFonts w:ascii="Times New Roman"/>
          <w:sz w:val="26"/>
        </w:rPr>
      </w:pPr>
    </w:p>
    <w:p w14:paraId="51E73604" w14:textId="77777777" w:rsidR="00756D42" w:rsidRDefault="00756D42">
      <w:pPr>
        <w:pStyle w:val="BodyText"/>
        <w:spacing w:before="10"/>
        <w:rPr>
          <w:rFonts w:ascii="Times New Roman"/>
          <w:sz w:val="26"/>
        </w:rPr>
      </w:pPr>
    </w:p>
    <w:p w14:paraId="3A37B320" w14:textId="77777777" w:rsidR="00756D42" w:rsidRDefault="00756D42">
      <w:pPr>
        <w:pStyle w:val="BodyText"/>
        <w:spacing w:before="10"/>
        <w:rPr>
          <w:rFonts w:ascii="Times New Roman"/>
          <w:sz w:val="26"/>
        </w:rPr>
      </w:pPr>
    </w:p>
    <w:p w14:paraId="6F1677DA" w14:textId="77777777" w:rsidR="00756D42" w:rsidRDefault="00756D42">
      <w:pPr>
        <w:pStyle w:val="BodyText"/>
        <w:spacing w:before="10"/>
        <w:rPr>
          <w:rFonts w:ascii="Times New Roman"/>
          <w:sz w:val="26"/>
        </w:rPr>
      </w:pPr>
    </w:p>
    <w:p w14:paraId="5C756A4C" w14:textId="77777777" w:rsidR="00561EF1" w:rsidRDefault="00000000">
      <w:pPr>
        <w:pStyle w:val="BodyText"/>
        <w:spacing w:before="103"/>
        <w:jc w:val="center"/>
      </w:pPr>
      <w:r>
        <w:rPr>
          <w:color w:val="231F20"/>
          <w:w w:val="90"/>
        </w:rPr>
        <w:t>Unit</w:t>
      </w:r>
      <w:r>
        <w:rPr>
          <w:color w:val="231F20"/>
          <w:spacing w:val="-6"/>
          <w:w w:val="90"/>
        </w:rPr>
        <w:t xml:space="preserve"> </w:t>
      </w:r>
      <w:r>
        <w:rPr>
          <w:color w:val="231F20"/>
          <w:w w:val="90"/>
        </w:rPr>
        <w:t>5,</w:t>
      </w:r>
      <w:r>
        <w:rPr>
          <w:color w:val="231F20"/>
          <w:spacing w:val="-6"/>
          <w:w w:val="90"/>
        </w:rPr>
        <w:t xml:space="preserve"> </w:t>
      </w:r>
      <w:r>
        <w:rPr>
          <w:color w:val="231F20"/>
          <w:w w:val="90"/>
        </w:rPr>
        <w:t>Enfield</w:t>
      </w:r>
      <w:r>
        <w:rPr>
          <w:color w:val="231F20"/>
          <w:spacing w:val="-6"/>
          <w:w w:val="90"/>
        </w:rPr>
        <w:t xml:space="preserve"> </w:t>
      </w:r>
      <w:r>
        <w:rPr>
          <w:color w:val="231F20"/>
          <w:w w:val="90"/>
        </w:rPr>
        <w:t>Industrial</w:t>
      </w:r>
      <w:r>
        <w:rPr>
          <w:color w:val="231F20"/>
          <w:spacing w:val="-5"/>
          <w:w w:val="90"/>
        </w:rPr>
        <w:t xml:space="preserve"> </w:t>
      </w:r>
      <w:r>
        <w:rPr>
          <w:color w:val="231F20"/>
          <w:w w:val="90"/>
        </w:rPr>
        <w:t>Estate,</w:t>
      </w:r>
      <w:r>
        <w:rPr>
          <w:color w:val="231F20"/>
          <w:spacing w:val="-6"/>
          <w:w w:val="90"/>
        </w:rPr>
        <w:t xml:space="preserve"> </w:t>
      </w:r>
      <w:r>
        <w:rPr>
          <w:color w:val="231F20"/>
          <w:w w:val="90"/>
        </w:rPr>
        <w:t>Redditch,</w:t>
      </w:r>
      <w:r>
        <w:rPr>
          <w:color w:val="231F20"/>
          <w:spacing w:val="-6"/>
          <w:w w:val="90"/>
        </w:rPr>
        <w:t xml:space="preserve"> </w:t>
      </w:r>
      <w:r>
        <w:rPr>
          <w:color w:val="231F20"/>
          <w:w w:val="90"/>
        </w:rPr>
        <w:t>B97</w:t>
      </w:r>
      <w:r>
        <w:rPr>
          <w:color w:val="231F20"/>
          <w:spacing w:val="-5"/>
          <w:w w:val="90"/>
        </w:rPr>
        <w:t xml:space="preserve"> </w:t>
      </w:r>
      <w:r>
        <w:rPr>
          <w:color w:val="231F20"/>
          <w:w w:val="90"/>
        </w:rPr>
        <w:t>6BG</w:t>
      </w:r>
    </w:p>
    <w:p w14:paraId="1F7BC200" w14:textId="77777777" w:rsidR="00561EF1" w:rsidRDefault="00000000">
      <w:pPr>
        <w:pStyle w:val="BodyText"/>
        <w:spacing w:before="9"/>
        <w:jc w:val="center"/>
      </w:pPr>
      <w:r>
        <w:rPr>
          <w:rFonts w:ascii="Tahoma"/>
          <w:b/>
          <w:color w:val="231F20"/>
          <w:w w:val="90"/>
        </w:rPr>
        <w:t>T</w:t>
      </w:r>
      <w:r>
        <w:rPr>
          <w:color w:val="231F20"/>
          <w:w w:val="90"/>
        </w:rPr>
        <w:t>: 01527</w:t>
      </w:r>
      <w:r>
        <w:rPr>
          <w:color w:val="231F20"/>
          <w:spacing w:val="1"/>
          <w:w w:val="90"/>
        </w:rPr>
        <w:t xml:space="preserve"> </w:t>
      </w:r>
      <w:proofErr w:type="gramStart"/>
      <w:r>
        <w:rPr>
          <w:color w:val="231F20"/>
          <w:w w:val="90"/>
        </w:rPr>
        <w:t>757834</w:t>
      </w:r>
      <w:r>
        <w:rPr>
          <w:color w:val="231F20"/>
          <w:spacing w:val="55"/>
        </w:rPr>
        <w:t xml:space="preserve">  </w:t>
      </w:r>
      <w:r>
        <w:rPr>
          <w:rFonts w:ascii="Tahoma"/>
          <w:b/>
          <w:color w:val="231F20"/>
          <w:w w:val="90"/>
        </w:rPr>
        <w:t>W</w:t>
      </w:r>
      <w:proofErr w:type="gramEnd"/>
      <w:r>
        <w:rPr>
          <w:color w:val="231F20"/>
          <w:w w:val="90"/>
        </w:rPr>
        <w:t>:</w:t>
      </w:r>
      <w:r>
        <w:rPr>
          <w:color w:val="231F20"/>
          <w:spacing w:val="1"/>
          <w:w w:val="90"/>
        </w:rPr>
        <w:t xml:space="preserve"> </w:t>
      </w:r>
      <w:hyperlink r:id="rId6">
        <w:r w:rsidR="00561EF1">
          <w:rPr>
            <w:color w:val="231F20"/>
            <w:w w:val="90"/>
          </w:rPr>
          <w:t>www.footballfactorymidlands.com</w:t>
        </w:r>
      </w:hyperlink>
    </w:p>
    <w:p w14:paraId="69CE2C0D" w14:textId="77777777" w:rsidR="00561EF1" w:rsidRDefault="00000000">
      <w:pPr>
        <w:pStyle w:val="BodyText"/>
        <w:tabs>
          <w:tab w:val="left" w:pos="1923"/>
          <w:tab w:val="left" w:pos="4557"/>
        </w:tabs>
        <w:spacing w:before="3"/>
        <w:ind w:left="8"/>
        <w:jc w:val="center"/>
      </w:pPr>
      <w:r>
        <w:rPr>
          <w:noProof/>
          <w:position w:val="-4"/>
        </w:rPr>
        <w:drawing>
          <wp:inline distT="0" distB="0" distL="0" distR="0" wp14:anchorId="5CB8B8E0" wp14:editId="35993FFE">
            <wp:extent cx="141325" cy="1419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1325" cy="141999"/>
                    </a:xfrm>
                    <a:prstGeom prst="rect">
                      <a:avLst/>
                    </a:prstGeom>
                  </pic:spPr>
                </pic:pic>
              </a:graphicData>
            </a:graphic>
          </wp:inline>
        </w:drawing>
      </w:r>
      <w:r>
        <w:rPr>
          <w:rFonts w:ascii="Times New Roman"/>
          <w:spacing w:val="18"/>
          <w:sz w:val="20"/>
        </w:rPr>
        <w:t xml:space="preserve"> </w:t>
      </w:r>
      <w:r>
        <w:rPr>
          <w:color w:val="231F20"/>
          <w:w w:val="90"/>
        </w:rPr>
        <w:t>football</w:t>
      </w:r>
      <w:r>
        <w:rPr>
          <w:color w:val="231F20"/>
          <w:spacing w:val="10"/>
          <w:w w:val="90"/>
        </w:rPr>
        <w:t xml:space="preserve"> </w:t>
      </w:r>
      <w:r>
        <w:rPr>
          <w:color w:val="231F20"/>
          <w:w w:val="90"/>
        </w:rPr>
        <w:t>factory</w:t>
      </w:r>
      <w:r>
        <w:rPr>
          <w:color w:val="231F20"/>
          <w:w w:val="90"/>
        </w:rPr>
        <w:tab/>
      </w:r>
      <w:r>
        <w:rPr>
          <w:noProof/>
          <w:color w:val="231F20"/>
          <w:position w:val="-4"/>
        </w:rPr>
        <w:drawing>
          <wp:inline distT="0" distB="0" distL="0" distR="0" wp14:anchorId="5338CC36" wp14:editId="44FF24C2">
            <wp:extent cx="146120" cy="1461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6120" cy="146120"/>
                    </a:xfrm>
                    <a:prstGeom prst="rect">
                      <a:avLst/>
                    </a:prstGeom>
                  </pic:spPr>
                </pic:pic>
              </a:graphicData>
            </a:graphic>
          </wp:inline>
        </w:drawing>
      </w:r>
      <w:r>
        <w:rPr>
          <w:rFonts w:ascii="Times New Roman"/>
          <w:color w:val="231F20"/>
          <w:spacing w:val="6"/>
        </w:rPr>
        <w:t xml:space="preserve"> </w:t>
      </w:r>
      <w:proofErr w:type="spellStart"/>
      <w:r>
        <w:rPr>
          <w:color w:val="231F20"/>
          <w:w w:val="90"/>
        </w:rPr>
        <w:t>thefootballfactory</w:t>
      </w:r>
      <w:proofErr w:type="spellEnd"/>
      <w:r>
        <w:rPr>
          <w:color w:val="231F20"/>
          <w:w w:val="90"/>
          <w:position w:val="2"/>
        </w:rPr>
        <w:t>_</w:t>
      </w:r>
      <w:r>
        <w:rPr>
          <w:color w:val="231F20"/>
          <w:w w:val="90"/>
        </w:rPr>
        <w:t>b97</w:t>
      </w:r>
      <w:r>
        <w:rPr>
          <w:color w:val="231F20"/>
          <w:w w:val="90"/>
        </w:rPr>
        <w:tab/>
      </w:r>
      <w:r>
        <w:rPr>
          <w:noProof/>
          <w:color w:val="231F20"/>
          <w:position w:val="-4"/>
        </w:rPr>
        <w:drawing>
          <wp:inline distT="0" distB="0" distL="0" distR="0" wp14:anchorId="0B320AF5" wp14:editId="19DB22BC">
            <wp:extent cx="142000" cy="14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00" cy="142000"/>
                    </a:xfrm>
                    <a:prstGeom prst="rect">
                      <a:avLst/>
                    </a:prstGeom>
                  </pic:spPr>
                </pic:pic>
              </a:graphicData>
            </a:graphic>
          </wp:inline>
        </w:drawing>
      </w:r>
      <w:r>
        <w:rPr>
          <w:rFonts w:ascii="Times New Roman"/>
          <w:color w:val="231F20"/>
          <w:spacing w:val="15"/>
        </w:rPr>
        <w:t xml:space="preserve"> </w:t>
      </w:r>
      <w:proofErr w:type="spellStart"/>
      <w:r>
        <w:rPr>
          <w:color w:val="231F20"/>
        </w:rPr>
        <w:t>thefootballfactory</w:t>
      </w:r>
      <w:proofErr w:type="spellEnd"/>
      <w:r>
        <w:rPr>
          <w:color w:val="231F20"/>
          <w:position w:val="2"/>
        </w:rPr>
        <w:t>_</w:t>
      </w:r>
      <w:r>
        <w:rPr>
          <w:color w:val="231F20"/>
        </w:rPr>
        <w:t>b97</w:t>
      </w:r>
    </w:p>
    <w:p w14:paraId="257CD574" w14:textId="77777777" w:rsidR="00561EF1" w:rsidRDefault="00561EF1">
      <w:pPr>
        <w:pStyle w:val="BodyText"/>
        <w:spacing w:before="7"/>
        <w:rPr>
          <w:sz w:val="17"/>
        </w:rPr>
      </w:pPr>
    </w:p>
    <w:p w14:paraId="411577BE" w14:textId="77777777" w:rsidR="00561EF1" w:rsidRDefault="00000000">
      <w:pPr>
        <w:spacing w:before="102" w:line="247" w:lineRule="auto"/>
        <w:ind w:left="3296" w:right="544" w:hanging="2176"/>
        <w:rPr>
          <w:sz w:val="16"/>
        </w:rPr>
      </w:pPr>
      <w:r>
        <w:rPr>
          <w:color w:val="231F20"/>
          <w:w w:val="90"/>
          <w:sz w:val="16"/>
        </w:rPr>
        <w:t>1</w:t>
      </w:r>
      <w:r>
        <w:rPr>
          <w:color w:val="231F20"/>
          <w:spacing w:val="-12"/>
          <w:w w:val="90"/>
          <w:sz w:val="16"/>
        </w:rPr>
        <w:t xml:space="preserve"> </w:t>
      </w:r>
      <w:r>
        <w:rPr>
          <w:color w:val="231F20"/>
          <w:w w:val="90"/>
          <w:sz w:val="16"/>
        </w:rPr>
        <w:t>The</w:t>
      </w:r>
      <w:r>
        <w:rPr>
          <w:color w:val="231F20"/>
          <w:spacing w:val="-5"/>
          <w:w w:val="90"/>
          <w:sz w:val="16"/>
        </w:rPr>
        <w:t xml:space="preserve"> </w:t>
      </w:r>
      <w:r>
        <w:rPr>
          <w:color w:val="231F20"/>
          <w:w w:val="90"/>
          <w:sz w:val="16"/>
        </w:rPr>
        <w:t>Football</w:t>
      </w:r>
      <w:r>
        <w:rPr>
          <w:color w:val="231F20"/>
          <w:spacing w:val="-5"/>
          <w:w w:val="90"/>
          <w:sz w:val="16"/>
        </w:rPr>
        <w:t xml:space="preserve"> </w:t>
      </w:r>
      <w:r>
        <w:rPr>
          <w:color w:val="231F20"/>
          <w:w w:val="90"/>
          <w:sz w:val="16"/>
        </w:rPr>
        <w:t>Factory</w:t>
      </w:r>
      <w:r>
        <w:rPr>
          <w:color w:val="231F20"/>
          <w:spacing w:val="-4"/>
          <w:w w:val="90"/>
          <w:sz w:val="16"/>
        </w:rPr>
        <w:t xml:space="preserve"> </w:t>
      </w:r>
      <w:r>
        <w:rPr>
          <w:color w:val="231F20"/>
          <w:w w:val="90"/>
          <w:sz w:val="16"/>
        </w:rPr>
        <w:t>CIC.</w:t>
      </w:r>
      <w:r>
        <w:rPr>
          <w:color w:val="231F20"/>
          <w:spacing w:val="-5"/>
          <w:w w:val="90"/>
          <w:sz w:val="16"/>
        </w:rPr>
        <w:t xml:space="preserve"> </w:t>
      </w:r>
      <w:r>
        <w:rPr>
          <w:color w:val="231F20"/>
          <w:w w:val="90"/>
          <w:sz w:val="16"/>
        </w:rPr>
        <w:t>Registered</w:t>
      </w:r>
      <w:r>
        <w:rPr>
          <w:color w:val="231F20"/>
          <w:spacing w:val="-5"/>
          <w:w w:val="90"/>
          <w:sz w:val="16"/>
        </w:rPr>
        <w:t xml:space="preserve"> </w:t>
      </w:r>
      <w:r>
        <w:rPr>
          <w:color w:val="231F20"/>
          <w:w w:val="90"/>
          <w:sz w:val="16"/>
        </w:rPr>
        <w:t>Office:</w:t>
      </w:r>
      <w:r>
        <w:rPr>
          <w:color w:val="231F20"/>
          <w:spacing w:val="-5"/>
          <w:w w:val="90"/>
          <w:sz w:val="16"/>
        </w:rPr>
        <w:t xml:space="preserve"> </w:t>
      </w:r>
      <w:r>
        <w:rPr>
          <w:color w:val="231F20"/>
          <w:w w:val="90"/>
          <w:sz w:val="16"/>
        </w:rPr>
        <w:t>Unit</w:t>
      </w:r>
      <w:r>
        <w:rPr>
          <w:color w:val="231F20"/>
          <w:spacing w:val="-4"/>
          <w:w w:val="90"/>
          <w:sz w:val="16"/>
        </w:rPr>
        <w:t xml:space="preserve"> </w:t>
      </w:r>
      <w:r>
        <w:rPr>
          <w:color w:val="231F20"/>
          <w:w w:val="90"/>
          <w:sz w:val="16"/>
        </w:rPr>
        <w:t>5,</w:t>
      </w:r>
      <w:r>
        <w:rPr>
          <w:color w:val="231F20"/>
          <w:spacing w:val="-5"/>
          <w:w w:val="90"/>
          <w:sz w:val="16"/>
        </w:rPr>
        <w:t xml:space="preserve"> </w:t>
      </w:r>
      <w:r>
        <w:rPr>
          <w:color w:val="231F20"/>
          <w:w w:val="90"/>
          <w:sz w:val="16"/>
        </w:rPr>
        <w:t>Enfield</w:t>
      </w:r>
      <w:r>
        <w:rPr>
          <w:color w:val="231F20"/>
          <w:spacing w:val="-5"/>
          <w:w w:val="90"/>
          <w:sz w:val="16"/>
        </w:rPr>
        <w:t xml:space="preserve"> </w:t>
      </w:r>
      <w:r>
        <w:rPr>
          <w:color w:val="231F20"/>
          <w:w w:val="90"/>
          <w:sz w:val="16"/>
        </w:rPr>
        <w:t>Industrial</w:t>
      </w:r>
      <w:r>
        <w:rPr>
          <w:color w:val="231F20"/>
          <w:spacing w:val="-5"/>
          <w:w w:val="90"/>
          <w:sz w:val="16"/>
        </w:rPr>
        <w:t xml:space="preserve"> </w:t>
      </w:r>
      <w:r>
        <w:rPr>
          <w:color w:val="231F20"/>
          <w:w w:val="90"/>
          <w:sz w:val="16"/>
        </w:rPr>
        <w:t>Estate,</w:t>
      </w:r>
      <w:r>
        <w:rPr>
          <w:color w:val="231F20"/>
          <w:spacing w:val="-4"/>
          <w:w w:val="90"/>
          <w:sz w:val="16"/>
        </w:rPr>
        <w:t xml:space="preserve"> </w:t>
      </w:r>
      <w:r>
        <w:rPr>
          <w:color w:val="231F20"/>
          <w:w w:val="90"/>
          <w:sz w:val="16"/>
        </w:rPr>
        <w:t>Redditch,</w:t>
      </w:r>
      <w:r>
        <w:rPr>
          <w:color w:val="231F20"/>
          <w:spacing w:val="-5"/>
          <w:w w:val="90"/>
          <w:sz w:val="16"/>
        </w:rPr>
        <w:t xml:space="preserve"> </w:t>
      </w:r>
      <w:r>
        <w:rPr>
          <w:color w:val="231F20"/>
          <w:w w:val="90"/>
          <w:sz w:val="16"/>
        </w:rPr>
        <w:t>B97</w:t>
      </w:r>
      <w:r>
        <w:rPr>
          <w:color w:val="231F20"/>
          <w:spacing w:val="-5"/>
          <w:w w:val="90"/>
          <w:sz w:val="16"/>
        </w:rPr>
        <w:t xml:space="preserve"> </w:t>
      </w:r>
      <w:r>
        <w:rPr>
          <w:color w:val="231F20"/>
          <w:w w:val="90"/>
          <w:sz w:val="16"/>
        </w:rPr>
        <w:t>6BG</w:t>
      </w:r>
      <w:r>
        <w:rPr>
          <w:color w:val="231F20"/>
          <w:spacing w:val="-40"/>
          <w:w w:val="90"/>
          <w:sz w:val="16"/>
        </w:rPr>
        <w:t xml:space="preserve"> </w:t>
      </w:r>
      <w:r>
        <w:rPr>
          <w:color w:val="231F20"/>
          <w:w w:val="95"/>
          <w:sz w:val="16"/>
        </w:rPr>
        <w:t>Company</w:t>
      </w:r>
      <w:r>
        <w:rPr>
          <w:color w:val="231F20"/>
          <w:spacing w:val="-13"/>
          <w:w w:val="95"/>
          <w:sz w:val="16"/>
        </w:rPr>
        <w:t xml:space="preserve"> </w:t>
      </w:r>
      <w:r>
        <w:rPr>
          <w:color w:val="231F20"/>
          <w:w w:val="95"/>
          <w:sz w:val="16"/>
        </w:rPr>
        <w:t>Number:</w:t>
      </w:r>
      <w:r>
        <w:rPr>
          <w:color w:val="231F20"/>
          <w:spacing w:val="-12"/>
          <w:w w:val="95"/>
          <w:sz w:val="16"/>
        </w:rPr>
        <w:t xml:space="preserve"> </w:t>
      </w:r>
      <w:r>
        <w:rPr>
          <w:color w:val="231F20"/>
          <w:w w:val="95"/>
          <w:sz w:val="16"/>
        </w:rPr>
        <w:t>14802658</w:t>
      </w:r>
    </w:p>
    <w:sectPr w:rsidR="00561EF1">
      <w:type w:val="continuous"/>
      <w:pgSz w:w="11910" w:h="16840"/>
      <w:pgMar w:top="6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5D4"/>
    <w:multiLevelType w:val="multilevel"/>
    <w:tmpl w:val="168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0880"/>
    <w:multiLevelType w:val="multilevel"/>
    <w:tmpl w:val="AEB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05805"/>
    <w:multiLevelType w:val="multilevel"/>
    <w:tmpl w:val="143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3F10"/>
    <w:multiLevelType w:val="multilevel"/>
    <w:tmpl w:val="00A8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F146A"/>
    <w:multiLevelType w:val="multilevel"/>
    <w:tmpl w:val="9AE4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904A0"/>
    <w:multiLevelType w:val="multilevel"/>
    <w:tmpl w:val="1A2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13D3E"/>
    <w:multiLevelType w:val="multilevel"/>
    <w:tmpl w:val="7F74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037097">
    <w:abstractNumId w:val="5"/>
  </w:num>
  <w:num w:numId="2" w16cid:durableId="911310831">
    <w:abstractNumId w:val="4"/>
  </w:num>
  <w:num w:numId="3" w16cid:durableId="1432045728">
    <w:abstractNumId w:val="0"/>
  </w:num>
  <w:num w:numId="4" w16cid:durableId="61801209">
    <w:abstractNumId w:val="6"/>
  </w:num>
  <w:num w:numId="5" w16cid:durableId="1850946807">
    <w:abstractNumId w:val="3"/>
  </w:num>
  <w:num w:numId="6" w16cid:durableId="2077774426">
    <w:abstractNumId w:val="2"/>
  </w:num>
  <w:num w:numId="7" w16cid:durableId="95803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F1"/>
    <w:rsid w:val="00561EF1"/>
    <w:rsid w:val="00607219"/>
    <w:rsid w:val="00756D42"/>
    <w:rsid w:val="00892C80"/>
    <w:rsid w:val="00A20D7D"/>
    <w:rsid w:val="00AE35CE"/>
    <w:rsid w:val="00E3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01FB"/>
  <w15:docId w15:val="{38464EE8-736B-49DB-9850-B870FFA6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next w:val="Normal"/>
    <w:link w:val="Heading1Char"/>
    <w:uiPriority w:val="9"/>
    <w:qFormat/>
    <w:rsid w:val="00892C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2C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E35CE"/>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AE35CE"/>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AE35C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E35CE"/>
    <w:rPr>
      <w:color w:val="0000FF"/>
      <w:u w:val="single"/>
    </w:rPr>
  </w:style>
  <w:style w:type="character" w:customStyle="1" w:styleId="Heading1Char">
    <w:name w:val="Heading 1 Char"/>
    <w:basedOn w:val="DefaultParagraphFont"/>
    <w:link w:val="Heading1"/>
    <w:uiPriority w:val="9"/>
    <w:rsid w:val="00892C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2C8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92C80"/>
    <w:rPr>
      <w:b/>
      <w:bCs/>
    </w:rPr>
  </w:style>
  <w:style w:type="character" w:customStyle="1" w:styleId="apple-converted-space">
    <w:name w:val="apple-converted-space"/>
    <w:basedOn w:val="DefaultParagraphFont"/>
    <w:rsid w:val="0089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6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tballfactorymidland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ainsley cooper</cp:lastModifiedBy>
  <cp:revision>4</cp:revision>
  <dcterms:created xsi:type="dcterms:W3CDTF">2023-05-17T09:00:00Z</dcterms:created>
  <dcterms:modified xsi:type="dcterms:W3CDTF">2025-06-20T07:59:00Z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Adobe InDesign CS4 (6.0)</vt:lpwstr>
  </property>
  <property fmtid="{D5CDD505-2E9C-101B-9397-08002B2CF9AE}" pid="4" name="LastSaved">
    <vt:filetime>2023-05-17T00:00:00Z</vt:filetime>
  </property>
</Properties>
</file>